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游明朝" w:cs="游明朝" w:eastAsia="游明朝" w:hAnsi="游明朝"/>
          <w:b w:val="1"/>
          <w:color w:val="ff0000"/>
          <w:sz w:val="20"/>
          <w:szCs w:val="20"/>
        </w:rPr>
      </w:pPr>
      <w:r w:rsidDel="00000000" w:rsidR="00000000" w:rsidRPr="00000000">
        <w:rPr>
          <w:rFonts w:ascii="游明朝" w:cs="游明朝" w:eastAsia="游明朝" w:hAnsi="游明朝"/>
          <w:b w:val="1"/>
          <w:sz w:val="20"/>
          <w:szCs w:val="20"/>
          <w:rtl w:val="0"/>
        </w:rPr>
        <w:t xml:space="preserve">オンライン診療　診療計画書</w:t>
      </w:r>
      <w:r w:rsidDel="00000000" w:rsidR="00000000" w:rsidRPr="00000000">
        <w:rPr>
          <w:rFonts w:ascii="游明朝" w:cs="游明朝" w:eastAsia="游明朝" w:hAnsi="游明朝"/>
          <w:b w:val="1"/>
          <w:color w:val="ff0000"/>
          <w:sz w:val="20"/>
          <w:szCs w:val="20"/>
          <w:rtl w:val="0"/>
        </w:rPr>
        <w:t xml:space="preserve">（記載例）</w:t>
      </w:r>
    </w:p>
    <w:p w:rsidR="00000000" w:rsidDel="00000000" w:rsidP="00000000" w:rsidRDefault="00000000" w:rsidRPr="00000000" w14:paraId="00000002">
      <w:pPr>
        <w:widowControl w:val="0"/>
        <w:spacing w:line="240" w:lineRule="auto"/>
        <w:jc w:val="both"/>
        <w:rPr>
          <w:rFonts w:ascii="游明朝" w:cs="游明朝" w:eastAsia="游明朝" w:hAnsi="游明朝"/>
          <w:sz w:val="20"/>
          <w:szCs w:val="20"/>
        </w:rPr>
      </w:pPr>
      <w:r w:rsidDel="00000000" w:rsidR="00000000" w:rsidRPr="00000000">
        <w:rPr>
          <w:rtl w:val="0"/>
        </w:rPr>
      </w:r>
    </w:p>
    <w:tbl>
      <w:tblPr>
        <w:tblStyle w:val="Table1"/>
        <w:tblW w:w="5350.0" w:type="dxa"/>
        <w:jc w:val="left"/>
        <w:tblInd w:w="49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7"/>
        <w:gridCol w:w="3933"/>
        <w:tblGridChange w:id="0">
          <w:tblGrid>
            <w:gridCol w:w="1417"/>
            <w:gridCol w:w="3933"/>
          </w:tblGrid>
        </w:tblGridChange>
      </w:tblGrid>
      <w:tr>
        <w:trPr>
          <w:trHeight w:val="397" w:hRule="atLeast"/>
        </w:trPr>
        <w:tc>
          <w:tcPr>
            <w:shd w:fill="auto" w:val="clear"/>
          </w:tcPr>
          <w:p w:rsidR="00000000" w:rsidDel="00000000" w:rsidP="00000000" w:rsidRDefault="00000000" w:rsidRPr="00000000" w14:paraId="00000003">
            <w:pPr>
              <w:widowControl w:val="0"/>
              <w:spacing w:line="240" w:lineRule="auto"/>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医療機関名</w:t>
            </w:r>
          </w:p>
        </w:tc>
        <w:tc>
          <w:tcPr>
            <w:shd w:fill="auto" w:val="clear"/>
          </w:tcPr>
          <w:p w:rsidR="00000000" w:rsidDel="00000000" w:rsidP="00000000" w:rsidRDefault="00000000" w:rsidRPr="00000000" w14:paraId="00000004">
            <w:pPr>
              <w:widowControl w:val="0"/>
              <w:spacing w:line="240" w:lineRule="auto"/>
              <w:jc w:val="center"/>
              <w:rPr>
                <w:rFonts w:ascii="游明朝" w:cs="游明朝" w:eastAsia="游明朝" w:hAnsi="游明朝"/>
                <w:sz w:val="20"/>
                <w:szCs w:val="20"/>
              </w:rPr>
            </w:pPr>
            <w:r w:rsidDel="00000000" w:rsidR="00000000" w:rsidRPr="00000000">
              <w:rPr>
                <w:rtl w:val="0"/>
              </w:rPr>
            </w:r>
          </w:p>
        </w:tc>
      </w:tr>
      <w:tr>
        <w:trPr>
          <w:trHeight w:val="397" w:hRule="atLeast"/>
        </w:trPr>
        <w:tc>
          <w:tcPr>
            <w:shd w:fill="auto" w:val="clear"/>
          </w:tcPr>
          <w:p w:rsidR="00000000" w:rsidDel="00000000" w:rsidP="00000000" w:rsidRDefault="00000000" w:rsidRPr="00000000" w14:paraId="00000005">
            <w:pPr>
              <w:widowControl w:val="0"/>
              <w:spacing w:line="240" w:lineRule="auto"/>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住所</w:t>
            </w:r>
          </w:p>
        </w:tc>
        <w:tc>
          <w:tcPr>
            <w:shd w:fill="auto" w:val="clear"/>
          </w:tcPr>
          <w:p w:rsidR="00000000" w:rsidDel="00000000" w:rsidP="00000000" w:rsidRDefault="00000000" w:rsidRPr="00000000" w14:paraId="00000006">
            <w:pPr>
              <w:widowControl w:val="0"/>
              <w:spacing w:line="240" w:lineRule="auto"/>
              <w:jc w:val="center"/>
              <w:rPr>
                <w:rFonts w:ascii="游明朝" w:cs="游明朝" w:eastAsia="游明朝" w:hAnsi="游明朝"/>
                <w:sz w:val="20"/>
                <w:szCs w:val="20"/>
              </w:rPr>
            </w:pPr>
            <w:r w:rsidDel="00000000" w:rsidR="00000000" w:rsidRPr="00000000">
              <w:rPr>
                <w:rtl w:val="0"/>
              </w:rPr>
            </w:r>
          </w:p>
        </w:tc>
      </w:tr>
      <w:tr>
        <w:trPr>
          <w:trHeight w:val="397" w:hRule="atLeast"/>
        </w:trPr>
        <w:tc>
          <w:tcPr>
            <w:shd w:fill="auto" w:val="clear"/>
          </w:tcPr>
          <w:p w:rsidR="00000000" w:rsidDel="00000000" w:rsidP="00000000" w:rsidRDefault="00000000" w:rsidRPr="00000000" w14:paraId="00000007">
            <w:pPr>
              <w:widowControl w:val="0"/>
              <w:spacing w:line="240" w:lineRule="auto"/>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主治医</w:t>
            </w:r>
          </w:p>
        </w:tc>
        <w:tc>
          <w:tcPr>
            <w:shd w:fill="auto" w:val="clear"/>
          </w:tcPr>
          <w:p w:rsidR="00000000" w:rsidDel="00000000" w:rsidP="00000000" w:rsidRDefault="00000000" w:rsidRPr="00000000" w14:paraId="00000008">
            <w:pPr>
              <w:widowControl w:val="0"/>
              <w:spacing w:line="240" w:lineRule="auto"/>
              <w:jc w:val="center"/>
              <w:rPr>
                <w:rFonts w:ascii="游明朝" w:cs="游明朝" w:eastAsia="游明朝" w:hAnsi="游明朝"/>
                <w:sz w:val="20"/>
                <w:szCs w:val="20"/>
              </w:rPr>
            </w:pPr>
            <w:r w:rsidDel="00000000" w:rsidR="00000000" w:rsidRPr="00000000">
              <w:rPr>
                <w:rtl w:val="0"/>
              </w:rPr>
            </w:r>
          </w:p>
        </w:tc>
      </w:tr>
    </w:tbl>
    <w:p w:rsidR="00000000" w:rsidDel="00000000" w:rsidP="00000000" w:rsidRDefault="00000000" w:rsidRPr="00000000" w14:paraId="00000009">
      <w:pPr>
        <w:widowControl w:val="0"/>
        <w:spacing w:line="240" w:lineRule="auto"/>
        <w:jc w:val="both"/>
        <w:rPr>
          <w:rFonts w:ascii="游明朝" w:cs="游明朝" w:eastAsia="游明朝" w:hAnsi="游明朝"/>
          <w:sz w:val="20"/>
          <w:szCs w:val="20"/>
          <w:u w:val="single"/>
        </w:rPr>
      </w:pPr>
      <w:r w:rsidDel="00000000" w:rsidR="00000000" w:rsidRPr="00000000">
        <w:rPr>
          <w:rFonts w:ascii="游明朝" w:cs="游明朝" w:eastAsia="游明朝" w:hAnsi="游明朝"/>
          <w:sz w:val="20"/>
          <w:szCs w:val="20"/>
          <w:u w:val="single"/>
          <w:rtl w:val="0"/>
        </w:rPr>
        <w:t xml:space="preserve">ID :     　　　　　　　</w:t>
      </w:r>
    </w:p>
    <w:p w:rsidR="00000000" w:rsidDel="00000000" w:rsidP="00000000" w:rsidRDefault="00000000" w:rsidRPr="00000000" w14:paraId="0000000A">
      <w:pPr>
        <w:widowControl w:val="0"/>
        <w:spacing w:line="240" w:lineRule="auto"/>
        <w:jc w:val="both"/>
        <w:rPr>
          <w:rFonts w:ascii="游明朝" w:cs="游明朝" w:eastAsia="游明朝" w:hAnsi="游明朝"/>
          <w:sz w:val="20"/>
          <w:szCs w:val="20"/>
          <w:vertAlign w:val="superscript"/>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游明朝" w:cs="游明朝" w:eastAsia="游明朝" w:hAnsi="游明朝"/>
          <w:sz w:val="20"/>
          <w:szCs w:val="20"/>
          <w:vertAlign w:val="superscript"/>
        </w:rPr>
      </w:pPr>
      <w:r w:rsidDel="00000000" w:rsidR="00000000" w:rsidRPr="00000000">
        <w:rPr>
          <w:rFonts w:ascii="游明朝" w:cs="游明朝" w:eastAsia="游明朝" w:hAnsi="游明朝"/>
          <w:sz w:val="20"/>
          <w:szCs w:val="20"/>
          <w:vertAlign w:val="superscript"/>
          <w:rtl w:val="0"/>
        </w:rPr>
        <w:t xml:space="preserve">ふりがな　　　　　      </w:t>
      </w:r>
    </w:p>
    <w:p w:rsidR="00000000" w:rsidDel="00000000" w:rsidP="00000000" w:rsidRDefault="00000000" w:rsidRPr="00000000" w14:paraId="0000000C">
      <w:pPr>
        <w:widowControl w:val="0"/>
        <w:spacing w:line="240" w:lineRule="auto"/>
        <w:jc w:val="both"/>
        <w:rPr>
          <w:rFonts w:ascii="游明朝" w:cs="游明朝" w:eastAsia="游明朝" w:hAnsi="游明朝"/>
          <w:sz w:val="20"/>
          <w:szCs w:val="20"/>
          <w:u w:val="single"/>
        </w:rPr>
      </w:pPr>
      <w:r w:rsidDel="00000000" w:rsidR="00000000" w:rsidRPr="00000000">
        <w:rPr>
          <w:rFonts w:ascii="游明朝" w:cs="游明朝" w:eastAsia="游明朝" w:hAnsi="游明朝"/>
          <w:sz w:val="20"/>
          <w:szCs w:val="20"/>
          <w:u w:val="single"/>
          <w:rtl w:val="0"/>
        </w:rPr>
        <w:t xml:space="preserve">患者氏名　  　 　　　　　　　　　　 様　男・女     　　　　　　　　　　　年　 　月　　日生　（　 歳）</w:t>
      </w:r>
    </w:p>
    <w:p w:rsidR="00000000" w:rsidDel="00000000" w:rsidP="00000000" w:rsidRDefault="00000000" w:rsidRPr="00000000" w14:paraId="0000000D">
      <w:pPr>
        <w:widowControl w:val="0"/>
        <w:spacing w:line="240" w:lineRule="auto"/>
        <w:ind w:right="210"/>
        <w:jc w:val="right"/>
        <w:rPr>
          <w:rFonts w:ascii="游明朝" w:cs="游明朝" w:eastAsia="游明朝" w:hAnsi="游明朝"/>
          <w:sz w:val="20"/>
          <w:szCs w:val="20"/>
        </w:rPr>
      </w:pPr>
      <w:r w:rsidDel="00000000" w:rsidR="00000000" w:rsidRPr="00000000">
        <w:rPr>
          <w:rtl w:val="0"/>
        </w:rPr>
      </w:r>
    </w:p>
    <w:tbl>
      <w:tblPr>
        <w:tblStyle w:val="Table2"/>
        <w:tblW w:w="102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1800"/>
        <w:gridCol w:w="6945"/>
        <w:tblGridChange w:id="0">
          <w:tblGrid>
            <w:gridCol w:w="1526"/>
            <w:gridCol w:w="1800"/>
            <w:gridCol w:w="6945"/>
          </w:tblGrid>
        </w:tblGridChange>
      </w:tblGrid>
      <w:tr>
        <w:trPr>
          <w:trHeight w:val="611" w:hRule="atLeast"/>
        </w:trPr>
        <w:tc>
          <w:tcPr>
            <w:vMerge w:val="restart"/>
            <w:shd w:fill="auto" w:val="clear"/>
            <w:vAlign w:val="center"/>
          </w:tcPr>
          <w:p w:rsidR="00000000" w:rsidDel="00000000" w:rsidP="00000000" w:rsidRDefault="00000000" w:rsidRPr="00000000" w14:paraId="0000000E">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診療内容</w:t>
            </w:r>
          </w:p>
        </w:tc>
        <w:tc>
          <w:tcPr>
            <w:shd w:fill="auto" w:val="clear"/>
            <w:vAlign w:val="center"/>
          </w:tcPr>
          <w:p w:rsidR="00000000" w:rsidDel="00000000" w:rsidP="00000000" w:rsidRDefault="00000000" w:rsidRPr="00000000" w14:paraId="0000000F">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疾患名</w:t>
            </w:r>
          </w:p>
        </w:tc>
        <w:tc>
          <w:tcPr>
            <w:shd w:fill="auto" w:val="clear"/>
            <w:vAlign w:val="center"/>
          </w:tcPr>
          <w:p w:rsidR="00000000" w:rsidDel="00000000" w:rsidP="00000000" w:rsidRDefault="00000000" w:rsidRPr="00000000" w14:paraId="00000010">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2型糖尿病</w:t>
            </w:r>
            <w:r w:rsidDel="00000000" w:rsidR="00000000" w:rsidRPr="00000000">
              <w:rPr>
                <w:rtl w:val="0"/>
              </w:rPr>
            </w:r>
          </w:p>
        </w:tc>
      </w:tr>
      <w:tr>
        <w:trPr>
          <w:trHeight w:val="611" w:hRule="atLeast"/>
        </w:trPr>
        <w:tc>
          <w:tcPr>
            <w:vMerge w:val="continue"/>
            <w:shd w:fill="auto" w:val="clear"/>
            <w:vAlign w:val="center"/>
          </w:tcPr>
          <w:p w:rsidR="00000000" w:rsidDel="00000000" w:rsidP="00000000" w:rsidRDefault="00000000" w:rsidRPr="00000000" w14:paraId="00000011">
            <w:pPr>
              <w:widowControl w:val="0"/>
              <w:rPr>
                <w:rFonts w:ascii="游明朝" w:cs="游明朝" w:eastAsia="游明朝" w:hAnsi="游明朝"/>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2">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治療内容</w:t>
            </w:r>
          </w:p>
        </w:tc>
        <w:tc>
          <w:tcPr>
            <w:shd w:fill="auto" w:val="clear"/>
            <w:vAlign w:val="center"/>
          </w:tcPr>
          <w:p w:rsidR="00000000" w:rsidDel="00000000" w:rsidP="00000000" w:rsidRDefault="00000000" w:rsidRPr="00000000" w14:paraId="00000013">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食事指導及び投薬治療</w:t>
            </w:r>
            <w:r w:rsidDel="00000000" w:rsidR="00000000" w:rsidRPr="00000000">
              <w:rPr>
                <w:rtl w:val="0"/>
              </w:rPr>
            </w:r>
          </w:p>
        </w:tc>
      </w:tr>
      <w:tr>
        <w:trPr>
          <w:trHeight w:val="703" w:hRule="atLeast"/>
        </w:trPr>
        <w:tc>
          <w:tcPr>
            <w:gridSpan w:val="2"/>
            <w:shd w:fill="auto" w:val="clear"/>
            <w:vAlign w:val="center"/>
          </w:tcPr>
          <w:p w:rsidR="00000000" w:rsidDel="00000000" w:rsidP="00000000" w:rsidRDefault="00000000" w:rsidRPr="00000000" w14:paraId="00000014">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運用方法</w:t>
            </w:r>
          </w:p>
          <w:p w:rsidR="00000000" w:rsidDel="00000000" w:rsidP="00000000" w:rsidRDefault="00000000" w:rsidRPr="00000000" w14:paraId="00000015">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（頻度やタイミング）</w:t>
            </w:r>
          </w:p>
        </w:tc>
        <w:tc>
          <w:tcPr>
            <w:shd w:fill="auto" w:val="clear"/>
            <w:vAlign w:val="center"/>
          </w:tcPr>
          <w:p w:rsidR="00000000" w:rsidDel="00000000" w:rsidP="00000000" w:rsidRDefault="00000000" w:rsidRPr="00000000" w14:paraId="00000017">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1ヵ月に1回オンライン診療を実施します。</w:t>
            </w:r>
          </w:p>
          <w:p w:rsidR="00000000" w:rsidDel="00000000" w:rsidP="00000000" w:rsidRDefault="00000000" w:rsidRPr="00000000" w14:paraId="00000018">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ただし、3ヵ月に1回以上は対面診療を実施します。</w:t>
            </w:r>
            <w:r w:rsidDel="00000000" w:rsidR="00000000" w:rsidRPr="00000000">
              <w:rPr>
                <w:rtl w:val="0"/>
              </w:rPr>
            </w:r>
          </w:p>
        </w:tc>
      </w:tr>
      <w:tr>
        <w:trPr>
          <w:trHeight w:val="510" w:hRule="atLeast"/>
        </w:trPr>
        <w:tc>
          <w:tcPr>
            <w:gridSpan w:val="2"/>
            <w:shd w:fill="auto" w:val="clear"/>
            <w:vAlign w:val="center"/>
          </w:tcPr>
          <w:p w:rsidR="00000000" w:rsidDel="00000000" w:rsidP="00000000" w:rsidRDefault="00000000" w:rsidRPr="00000000" w14:paraId="00000019">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診療時間（予約制等）</w:t>
            </w:r>
          </w:p>
        </w:tc>
        <w:tc>
          <w:tcPr>
            <w:shd w:fill="auto" w:val="clear"/>
            <w:vAlign w:val="center"/>
          </w:tcPr>
          <w:p w:rsidR="00000000" w:rsidDel="00000000" w:rsidP="00000000" w:rsidRDefault="00000000" w:rsidRPr="00000000" w14:paraId="0000001B">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専用アプリケーションを通じて予約を行ってください。</w:t>
            </w:r>
            <w:r w:rsidDel="00000000" w:rsidR="00000000" w:rsidRPr="00000000">
              <w:rPr>
                <w:rtl w:val="0"/>
              </w:rPr>
            </w:r>
          </w:p>
        </w:tc>
      </w:tr>
      <w:tr>
        <w:trPr>
          <w:trHeight w:val="794.94140625" w:hRule="atLeast"/>
        </w:trPr>
        <w:tc>
          <w:tcPr>
            <w:gridSpan w:val="2"/>
            <w:shd w:fill="auto" w:val="clear"/>
            <w:vAlign w:val="center"/>
          </w:tcPr>
          <w:p w:rsidR="00000000" w:rsidDel="00000000" w:rsidP="00000000" w:rsidRDefault="00000000" w:rsidRPr="00000000" w14:paraId="0000001C">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使用する機器等</w:t>
            </w:r>
          </w:p>
        </w:tc>
        <w:tc>
          <w:tcPr>
            <w:shd w:fill="auto" w:val="clear"/>
            <w:vAlign w:val="center"/>
          </w:tcPr>
          <w:p w:rsidR="00000000" w:rsidDel="00000000" w:rsidP="00000000" w:rsidRDefault="00000000" w:rsidRPr="00000000" w14:paraId="0000001E">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インテグリティ・ヘルスケア社提供のYaDoc（ヤードック）を使用します。スマートフォンはご自分でご用意ください。</w:t>
            </w:r>
          </w:p>
          <w:p w:rsidR="00000000" w:rsidDel="00000000" w:rsidP="00000000" w:rsidRDefault="00000000" w:rsidRPr="00000000" w14:paraId="0000001F">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医師側は医療機関のパソコンで実施します。</w:t>
            </w:r>
          </w:p>
        </w:tc>
      </w:tr>
      <w:tr>
        <w:trPr>
          <w:trHeight w:val="794.94140625" w:hRule="atLeast"/>
        </w:trPr>
        <w:tc>
          <w:tcPr>
            <w:gridSpan w:val="2"/>
            <w:shd w:fill="auto" w:val="clear"/>
            <w:vAlign w:val="center"/>
          </w:tcPr>
          <w:p w:rsidR="00000000" w:rsidDel="00000000" w:rsidP="00000000" w:rsidRDefault="00000000" w:rsidRPr="00000000" w14:paraId="00000020">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実施方針</w:t>
            </w:r>
          </w:p>
          <w:p w:rsidR="00000000" w:rsidDel="00000000" w:rsidP="00000000" w:rsidRDefault="00000000" w:rsidRPr="00000000" w14:paraId="00000021">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（オンライン中断の条件等）</w:t>
            </w:r>
          </w:p>
        </w:tc>
        <w:tc>
          <w:tcPr>
            <w:shd w:fill="auto" w:val="clear"/>
            <w:vAlign w:val="center"/>
          </w:tcPr>
          <w:p w:rsidR="00000000" w:rsidDel="00000000" w:rsidP="00000000" w:rsidRDefault="00000000" w:rsidRPr="00000000" w14:paraId="00000023">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患者の心身の状態について、十分に必要な情報が得られていないと医師が判断した場合、体調に変化が見られた場合、あるいは情報通信環境の障害等が発生した場合に対面診療に切り替えます。</w:t>
            </w:r>
          </w:p>
        </w:tc>
      </w:tr>
      <w:tr>
        <w:trPr>
          <w:trHeight w:val="1575" w:hRule="atLeast"/>
        </w:trPr>
        <w:tc>
          <w:tcPr>
            <w:gridSpan w:val="2"/>
            <w:shd w:fill="auto" w:val="clear"/>
            <w:vAlign w:val="center"/>
          </w:tcPr>
          <w:p w:rsidR="00000000" w:rsidDel="00000000" w:rsidP="00000000" w:rsidRDefault="00000000" w:rsidRPr="00000000" w14:paraId="00000024">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セキュリティ</w:t>
            </w:r>
          </w:p>
        </w:tc>
        <w:tc>
          <w:tcPr>
            <w:shd w:fill="auto" w:val="clear"/>
            <w:vAlign w:val="center"/>
          </w:tcPr>
          <w:p w:rsidR="00000000" w:rsidDel="00000000" w:rsidP="00000000" w:rsidRDefault="00000000" w:rsidRPr="00000000" w14:paraId="00000026">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医師・患者双方の端末に対する攻撃やシステムの障害による個人情報の漏洩リスクがあります。</w:t>
            </w:r>
          </w:p>
          <w:p w:rsidR="00000000" w:rsidDel="00000000" w:rsidP="00000000" w:rsidRDefault="00000000" w:rsidRPr="00000000" w14:paraId="00000027">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オンライン診療の指針に準拠したシステム及び運用を行うことで、これを防止します。</w:t>
            </w:r>
          </w:p>
          <w:p w:rsidR="00000000" w:rsidDel="00000000" w:rsidP="00000000" w:rsidRDefault="00000000" w:rsidRPr="00000000" w14:paraId="00000028">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※患者の行為により、セキュリティ事案や損害等が生じた場合、発生したすべての損害について、医師は責任を負いかねます。</w:t>
            </w:r>
          </w:p>
        </w:tc>
      </w:tr>
      <w:tr>
        <w:trPr>
          <w:trHeight w:val="540" w:hRule="atLeast"/>
        </w:trPr>
        <w:tc>
          <w:tcPr>
            <w:gridSpan w:val="2"/>
            <w:shd w:fill="auto" w:val="clear"/>
            <w:vAlign w:val="center"/>
          </w:tcPr>
          <w:p w:rsidR="00000000" w:rsidDel="00000000" w:rsidP="00000000" w:rsidRDefault="00000000" w:rsidRPr="00000000" w14:paraId="00000029">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映像や音声などの保存</w:t>
            </w:r>
          </w:p>
        </w:tc>
        <w:tc>
          <w:tcPr>
            <w:shd w:fill="auto" w:val="clear"/>
            <w:vAlign w:val="center"/>
          </w:tcPr>
          <w:p w:rsidR="00000000" w:rsidDel="00000000" w:rsidP="00000000" w:rsidRDefault="00000000" w:rsidRPr="00000000" w14:paraId="0000002B">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医師の許可なく診察の様子を録音および録画しないようお願いします。</w:t>
            </w:r>
          </w:p>
        </w:tc>
      </w:tr>
      <w:tr>
        <w:trPr>
          <w:trHeight w:val="600" w:hRule="atLeast"/>
        </w:trPr>
        <w:tc>
          <w:tcPr>
            <w:gridSpan w:val="2"/>
            <w:shd w:fill="auto" w:val="clear"/>
            <w:vAlign w:val="center"/>
          </w:tcPr>
          <w:p w:rsidR="00000000" w:rsidDel="00000000" w:rsidP="00000000" w:rsidRDefault="00000000" w:rsidRPr="00000000" w14:paraId="0000002C">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複数医師の実施</w:t>
            </w:r>
          </w:p>
        </w:tc>
        <w:tc>
          <w:tcPr>
            <w:shd w:fill="auto" w:val="clear"/>
            <w:vAlign w:val="center"/>
          </w:tcPr>
          <w:p w:rsidR="00000000" w:rsidDel="00000000" w:rsidP="00000000" w:rsidRDefault="00000000" w:rsidRPr="00000000" w14:paraId="0000002E">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主治医不在時に対応する医師の名前：●●、△△</w:t>
            </w:r>
            <w:r w:rsidDel="00000000" w:rsidR="00000000" w:rsidRPr="00000000">
              <w:rPr>
                <w:rtl w:val="0"/>
              </w:rPr>
            </w:r>
          </w:p>
        </w:tc>
      </w:tr>
      <w:tr>
        <w:trPr>
          <w:trHeight w:val="630" w:hRule="atLeast"/>
        </w:trPr>
        <w:tc>
          <w:tcPr>
            <w:gridSpan w:val="2"/>
            <w:shd w:fill="auto" w:val="clear"/>
            <w:vAlign w:val="center"/>
          </w:tcPr>
          <w:p w:rsidR="00000000" w:rsidDel="00000000" w:rsidP="00000000" w:rsidRDefault="00000000" w:rsidRPr="00000000" w14:paraId="0000002F">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急病急変時の対応方針</w:t>
            </w:r>
          </w:p>
        </w:tc>
        <w:tc>
          <w:tcPr>
            <w:shd w:fill="auto" w:val="clear"/>
            <w:vAlign w:val="center"/>
          </w:tcPr>
          <w:p w:rsidR="00000000" w:rsidDel="00000000" w:rsidP="00000000" w:rsidRDefault="00000000" w:rsidRPr="00000000" w14:paraId="00000031">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当院で対応できない場合は、以下のクリニックに紹介します。</w:t>
            </w:r>
          </w:p>
          <w:p w:rsidR="00000000" w:rsidDel="00000000" w:rsidP="00000000" w:rsidRDefault="00000000" w:rsidRPr="00000000" w14:paraId="00000032">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r>
      <w:tr>
        <w:trPr>
          <w:trHeight w:val="810" w:hRule="atLeast"/>
        </w:trPr>
        <w:tc>
          <w:tcPr>
            <w:gridSpan w:val="2"/>
            <w:shd w:fill="auto" w:val="clear"/>
            <w:vAlign w:val="center"/>
          </w:tcPr>
          <w:p w:rsidR="00000000" w:rsidDel="00000000" w:rsidP="00000000" w:rsidRDefault="00000000" w:rsidRPr="00000000" w14:paraId="00000033">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診察への積極的な協力のお願い</w:t>
            </w:r>
          </w:p>
        </w:tc>
        <w:tc>
          <w:tcPr>
            <w:shd w:fill="auto" w:val="clear"/>
            <w:vAlign w:val="center"/>
          </w:tcPr>
          <w:p w:rsidR="00000000" w:rsidDel="00000000" w:rsidP="00000000" w:rsidRDefault="00000000" w:rsidRPr="00000000" w14:paraId="00000035">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オンライン診療実施時には触診等ができない事等により、得られる情報が限られることがあるため、診察に際しては積極的なご協力をお願いしております。</w:t>
            </w:r>
          </w:p>
        </w:tc>
      </w:tr>
      <w:tr>
        <w:trPr>
          <w:trHeight w:val="1200" w:hRule="atLeast"/>
        </w:trPr>
        <w:tc>
          <w:tcPr>
            <w:gridSpan w:val="2"/>
            <w:shd w:fill="auto" w:val="clear"/>
            <w:vAlign w:val="center"/>
          </w:tcPr>
          <w:p w:rsidR="00000000" w:rsidDel="00000000" w:rsidP="00000000" w:rsidRDefault="00000000" w:rsidRPr="00000000" w14:paraId="00000036">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その他</w:t>
            </w:r>
          </w:p>
          <w:p w:rsidR="00000000" w:rsidDel="00000000" w:rsidP="00000000" w:rsidRDefault="00000000" w:rsidRPr="00000000" w14:paraId="00000037">
            <w:pPr>
              <w:widowControl w:val="0"/>
              <w:spacing w:line="240" w:lineRule="auto"/>
              <w:ind w:right="210"/>
              <w:jc w:val="center"/>
              <w:rPr>
                <w:rFonts w:ascii="游明朝" w:cs="游明朝" w:eastAsia="游明朝" w:hAnsi="游明朝"/>
                <w:b w:val="1"/>
                <w:sz w:val="20"/>
                <w:szCs w:val="20"/>
              </w:rPr>
            </w:pPr>
            <w:r w:rsidDel="00000000" w:rsidR="00000000" w:rsidRPr="00000000">
              <w:rPr>
                <w:rFonts w:ascii="游明朝" w:cs="游明朝" w:eastAsia="游明朝" w:hAnsi="游明朝"/>
                <w:b w:val="1"/>
                <w:sz w:val="20"/>
                <w:szCs w:val="20"/>
                <w:rtl w:val="0"/>
              </w:rPr>
              <w:t xml:space="preserve">（医薬品処方/システム利用料や通話料、配送料について等）</w:t>
            </w:r>
          </w:p>
        </w:tc>
        <w:tc>
          <w:tcPr>
            <w:shd w:fill="auto" w:val="clear"/>
            <w:vAlign w:val="center"/>
          </w:tcPr>
          <w:p w:rsidR="00000000" w:rsidDel="00000000" w:rsidP="00000000" w:rsidRDefault="00000000" w:rsidRPr="00000000" w14:paraId="00000039">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・処方せんは、患者さんが希望する薬局へFAXします。</w:t>
            </w:r>
          </w:p>
          <w:p w:rsidR="00000000" w:rsidDel="00000000" w:rsidP="00000000" w:rsidRDefault="00000000" w:rsidRPr="00000000" w14:paraId="0000003A">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・処方せん配送料として、●●●円がご本人負担になります。</w:t>
            </w:r>
          </w:p>
          <w:p w:rsidR="00000000" w:rsidDel="00000000" w:rsidP="00000000" w:rsidRDefault="00000000" w:rsidRPr="00000000" w14:paraId="0000003B">
            <w:pPr>
              <w:widowControl w:val="0"/>
              <w:spacing w:line="240" w:lineRule="auto"/>
              <w:ind w:right="210"/>
              <w:jc w:val="both"/>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・診察を受ける際には、プライバシーが確保された場所での受診をお願いします。</w:t>
            </w:r>
          </w:p>
        </w:tc>
      </w:tr>
    </w:tbl>
    <w:p w:rsidR="00000000" w:rsidDel="00000000" w:rsidP="00000000" w:rsidRDefault="00000000" w:rsidRPr="00000000" w14:paraId="0000003C">
      <w:pPr>
        <w:widowControl w:val="0"/>
        <w:spacing w:line="240" w:lineRule="auto"/>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注）本内容は、医療機関と患者の間で治療の経過等を踏まえ、必要に応じて見直しを行うものです。</w:t>
      </w:r>
    </w:p>
    <w:p w:rsidR="00000000" w:rsidDel="00000000" w:rsidP="00000000" w:rsidRDefault="00000000" w:rsidRPr="00000000" w14:paraId="0000003D">
      <w:pPr>
        <w:widowControl w:val="0"/>
        <w:spacing w:line="240" w:lineRule="auto"/>
        <w:ind w:right="210"/>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私は、貴院におけるオンライン診療を用いた受診を希望するとともに、上記計画内容に対して同意します。</w:t>
      </w:r>
    </w:p>
    <w:p w:rsidR="00000000" w:rsidDel="00000000" w:rsidP="00000000" w:rsidRDefault="00000000" w:rsidRPr="00000000" w14:paraId="0000003E">
      <w:pPr>
        <w:widowControl w:val="0"/>
        <w:spacing w:line="240" w:lineRule="auto"/>
        <w:ind w:right="210"/>
        <w:jc w:val="righ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　　　</w:t>
      </w:r>
    </w:p>
    <w:p w:rsidR="00000000" w:rsidDel="00000000" w:rsidP="00000000" w:rsidRDefault="00000000" w:rsidRPr="00000000" w14:paraId="0000003F">
      <w:pPr>
        <w:widowControl w:val="0"/>
        <w:spacing w:line="240" w:lineRule="auto"/>
        <w:ind w:right="210"/>
        <w:jc w:val="righ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　　年　　　月　　　日</w:t>
      </w:r>
    </w:p>
    <w:p w:rsidR="00000000" w:rsidDel="00000000" w:rsidP="00000000" w:rsidRDefault="00000000" w:rsidRPr="00000000" w14:paraId="00000040">
      <w:pPr>
        <w:widowControl w:val="0"/>
        <w:spacing w:line="240" w:lineRule="auto"/>
        <w:ind w:right="210"/>
        <w:jc w:val="right"/>
        <w:rPr>
          <w:rFonts w:ascii="游明朝" w:cs="游明朝" w:eastAsia="游明朝" w:hAnsi="游明朝"/>
          <w:sz w:val="20"/>
          <w:szCs w:val="20"/>
          <w:u w:val="single"/>
        </w:rPr>
      </w:pPr>
      <w:r w:rsidDel="00000000" w:rsidR="00000000" w:rsidRPr="00000000">
        <w:rPr>
          <w:rtl w:val="0"/>
        </w:rPr>
      </w:r>
    </w:p>
    <w:p w:rsidR="00000000" w:rsidDel="00000000" w:rsidP="00000000" w:rsidRDefault="00000000" w:rsidRPr="00000000" w14:paraId="00000041">
      <w:pPr>
        <w:widowControl w:val="0"/>
        <w:spacing w:line="240" w:lineRule="auto"/>
        <w:ind w:right="210"/>
        <w:jc w:val="right"/>
        <w:rPr>
          <w:rFonts w:ascii="游明朝" w:cs="游明朝" w:eastAsia="游明朝" w:hAnsi="游明朝"/>
          <w:sz w:val="20"/>
          <w:szCs w:val="20"/>
          <w:u w:val="single"/>
        </w:rPr>
      </w:pPr>
      <w:r w:rsidDel="00000000" w:rsidR="00000000" w:rsidRPr="00000000">
        <w:rPr>
          <w:rFonts w:ascii="游明朝" w:cs="游明朝" w:eastAsia="游明朝" w:hAnsi="游明朝"/>
          <w:sz w:val="20"/>
          <w:szCs w:val="20"/>
          <w:u w:val="single"/>
          <w:rtl w:val="0"/>
        </w:rPr>
        <w:t xml:space="preserve">患者氏名　　　　　　　　　　　　　　　印</w:t>
      </w:r>
    </w:p>
    <w:p w:rsidR="00000000" w:rsidDel="00000000" w:rsidP="00000000" w:rsidRDefault="00000000" w:rsidRPr="00000000" w14:paraId="00000042">
      <w:pPr>
        <w:widowControl w:val="0"/>
        <w:spacing w:line="240" w:lineRule="auto"/>
        <w:ind w:right="210"/>
        <w:jc w:val="right"/>
        <w:rPr>
          <w:rFonts w:ascii="游明朝" w:cs="游明朝" w:eastAsia="游明朝" w:hAnsi="游明朝"/>
          <w:sz w:val="20"/>
          <w:szCs w:val="20"/>
          <w:u w:val="single"/>
        </w:rPr>
      </w:pPr>
      <w:r w:rsidDel="00000000" w:rsidR="00000000" w:rsidRPr="00000000">
        <w:rPr>
          <w:rtl w:val="0"/>
        </w:rPr>
      </w:r>
    </w:p>
    <w:p w:rsidR="00000000" w:rsidDel="00000000" w:rsidP="00000000" w:rsidRDefault="00000000" w:rsidRPr="00000000" w14:paraId="00000043">
      <w:pPr>
        <w:widowControl w:val="0"/>
        <w:spacing w:line="240" w:lineRule="auto"/>
        <w:ind w:right="210"/>
        <w:jc w:val="right"/>
        <w:rPr>
          <w:rFonts w:ascii="游明朝" w:cs="游明朝" w:eastAsia="游明朝" w:hAnsi="游明朝"/>
          <w:sz w:val="20"/>
          <w:szCs w:val="20"/>
          <w:u w:val="single"/>
        </w:rPr>
      </w:pPr>
      <w:r w:rsidDel="00000000" w:rsidR="00000000" w:rsidRPr="00000000">
        <w:rPr>
          <w:rFonts w:ascii="游明朝" w:cs="游明朝" w:eastAsia="游明朝" w:hAnsi="游明朝"/>
          <w:sz w:val="20"/>
          <w:szCs w:val="20"/>
          <w:u w:val="single"/>
          <w:rtl w:val="0"/>
        </w:rPr>
        <w:t xml:space="preserve">家族・代理人氏名　　　　　　　　　　　印</w:t>
      </w:r>
    </w:p>
    <w:p w:rsidR="00000000" w:rsidDel="00000000" w:rsidP="00000000" w:rsidRDefault="00000000" w:rsidRPr="00000000" w14:paraId="00000044">
      <w:pPr>
        <w:widowControl w:val="0"/>
        <w:spacing w:line="240" w:lineRule="auto"/>
        <w:ind w:right="210"/>
        <w:jc w:val="righ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（患者様との関係　　　　　　　　　　　）</w:t>
      </w:r>
    </w:p>
    <w:p w:rsidR="00000000" w:rsidDel="00000000" w:rsidP="00000000" w:rsidRDefault="00000000" w:rsidRPr="00000000" w14:paraId="00000045">
      <w:pPr>
        <w:widowControl w:val="0"/>
        <w:spacing w:line="240" w:lineRule="auto"/>
        <w:ind w:right="210"/>
        <w:jc w:val="right"/>
        <w:rPr>
          <w:rFonts w:ascii="游明朝" w:cs="游明朝" w:eastAsia="游明朝" w:hAnsi="游明朝"/>
          <w:sz w:val="20"/>
          <w:szCs w:val="20"/>
        </w:rPr>
      </w:pPr>
      <w:r w:rsidDel="00000000" w:rsidR="00000000" w:rsidRPr="00000000">
        <w:rPr>
          <w:rtl w:val="0"/>
        </w:rPr>
      </w:r>
    </w:p>
    <w:p w:rsidR="00000000" w:rsidDel="00000000" w:rsidP="00000000" w:rsidRDefault="00000000" w:rsidRPr="00000000" w14:paraId="00000046">
      <w:pPr>
        <w:widowControl w:val="0"/>
        <w:spacing w:line="240" w:lineRule="auto"/>
        <w:ind w:right="210"/>
        <w:jc w:val="right"/>
        <w:rPr>
          <w:sz w:val="20"/>
          <w:szCs w:val="20"/>
        </w:rPr>
      </w:pPr>
      <w:r w:rsidDel="00000000" w:rsidR="00000000" w:rsidRPr="00000000">
        <w:rPr>
          <w:rFonts w:ascii="游明朝" w:cs="游明朝" w:eastAsia="游明朝" w:hAnsi="游明朝"/>
          <w:sz w:val="20"/>
          <w:szCs w:val="20"/>
          <w:rtl w:val="0"/>
        </w:rPr>
        <w:t xml:space="preserve">※患者本人の署名がある場合は家族等の署名は不要です。</w:t>
      </w:r>
      <w:r w:rsidDel="00000000" w:rsidR="00000000" w:rsidRPr="00000000">
        <w:rPr>
          <w:rtl w:val="0"/>
        </w:rPr>
      </w:r>
    </w:p>
    <w:sectPr>
      <w:pgSz w:h="16838" w:w="11906" w:orient="portrait"/>
      <w:pgMar w:bottom="832.9133858267733" w:top="708.6614173228347"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